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01366060" w:rsidR="0004743D" w:rsidRPr="00246945" w:rsidRDefault="00E77783" w:rsidP="00246945">
      <w:pPr>
        <w:pStyle w:val="Titolo1"/>
        <w:rPr>
          <w:i/>
        </w:rPr>
      </w:pPr>
      <w:r w:rsidRPr="00E77783">
        <w:t>Se qualcuno non ha lo Spirito di Cristo, non gli appartiene</w:t>
      </w:r>
    </w:p>
    <w:p w14:paraId="47132151" w14:textId="730873DF" w:rsidR="00FB58A7" w:rsidRPr="001D6F72" w:rsidRDefault="00982343" w:rsidP="0099313C">
      <w:pPr>
        <w:spacing w:after="120"/>
        <w:jc w:val="both"/>
        <w:rPr>
          <w:rFonts w:ascii="Arial" w:hAnsi="Arial" w:cs="Arial"/>
          <w:iCs/>
        </w:rPr>
      </w:pPr>
      <w:r w:rsidRPr="001D6F72">
        <w:rPr>
          <w:rFonts w:ascii="Arial" w:hAnsi="Arial" w:cs="Arial"/>
          <w:iCs/>
        </w:rPr>
        <w:t>È cosa giusta, anzi necessaria</w:t>
      </w:r>
      <w:r w:rsidR="001D6F72" w:rsidRPr="001D6F72">
        <w:rPr>
          <w:rFonts w:ascii="Arial" w:hAnsi="Arial" w:cs="Arial"/>
          <w:iCs/>
        </w:rPr>
        <w:t>,</w:t>
      </w:r>
      <w:r w:rsidRPr="001D6F72">
        <w:rPr>
          <w:rFonts w:ascii="Arial" w:hAnsi="Arial" w:cs="Arial"/>
          <w:iCs/>
        </w:rPr>
        <w:t xml:space="preserve"> chiedersi: perché non appartiene a Cristo, chi non ha lo Spirito si Cristo? Non appartiene a Cristo perché non appartiene alla nuova creazione che Cristo è venuto a creare sulla nostra terra. Non appartiene a Cristo, perché è albero senza vita più che il Mar Morto. Non appartiene a Cristo, perché perennemente non trasformato in Cristo, non cristificato, non rivestito di Cristo con opera ininterrotta dello Spirito di Cristo. Non appartiene a Cristo, perché non è vero tralcio della vite vera che è Cristo. È infatti lo Spirito la linfa di Cristo che ci fa produrre molto frutto in Cristo, con Cristo, per Cristo. È lo Spirito la vita di ogni membro del corpo di Cristo. Ecco ora alcuni brani della Scrittura Santa che illuminano questa verità.</w:t>
      </w:r>
    </w:p>
    <w:p w14:paraId="2FC76B2B" w14:textId="45A4EE4F" w:rsidR="00982343" w:rsidRPr="001D6F72" w:rsidRDefault="00982343" w:rsidP="00982343">
      <w:pPr>
        <w:spacing w:after="120"/>
        <w:jc w:val="both"/>
        <w:rPr>
          <w:rFonts w:ascii="Arial" w:hAnsi="Arial" w:cs="Arial"/>
          <w:i/>
        </w:rPr>
      </w:pPr>
      <w:r w:rsidRPr="001D6F72">
        <w:rPr>
          <w:rFonts w:ascii="Arial" w:hAnsi="Arial" w:cs="Arial"/>
          <w:iCs/>
        </w:rPr>
        <w:t xml:space="preserve">Primo brano; </w:t>
      </w:r>
      <w:r w:rsidRPr="001D6F72">
        <w:rPr>
          <w:rFonts w:ascii="Arial" w:hAnsi="Arial" w:cs="Arial"/>
          <w:i/>
        </w:rPr>
        <w:t>“</w:t>
      </w:r>
      <w:r w:rsidRPr="001D6F72">
        <w:rPr>
          <w:rFonts w:ascii="Arial" w:hAnsi="Arial" w:cs="Arial"/>
          <w:i/>
        </w:rPr>
        <w:t xml:space="preserve">Mi condusse poi all’ingresso del tempio e vidi che sotto la soglia del tempio usciva acqua verso oriente, poiché la facciata del tempio era verso oriente. Quell’acqua scendeva sotto il lato destro del tempio, dalla parte meridionale dell’altare. </w:t>
      </w:r>
      <w:r w:rsidR="000844CE" w:rsidRPr="001D6F72">
        <w:rPr>
          <w:rFonts w:ascii="Arial" w:hAnsi="Arial" w:cs="Arial"/>
          <w:i/>
        </w:rPr>
        <w:t>Mi</w:t>
      </w:r>
      <w:r w:rsidRPr="001D6F72">
        <w:rPr>
          <w:rFonts w:ascii="Arial" w:hAnsi="Arial" w:cs="Arial"/>
          <w:i/>
        </w:rPr>
        <w:t xml:space="preserve"> condusse fuori dalla porta settentrionale e mi fece girare all’esterno, fino alla porta esterna rivolta a oriente, e vidi che l’acqua scaturiva dal lato destro. </w:t>
      </w:r>
      <w:r w:rsidR="000844CE" w:rsidRPr="001D6F72">
        <w:rPr>
          <w:rFonts w:ascii="Arial" w:hAnsi="Arial" w:cs="Arial"/>
          <w:i/>
        </w:rPr>
        <w:t>Quell’uomo</w:t>
      </w:r>
      <w:r w:rsidRPr="001D6F72">
        <w:rPr>
          <w:rFonts w:ascii="Arial" w:hAnsi="Arial" w:cs="Arial"/>
          <w:i/>
        </w:rPr>
        <w:t xml:space="preserve"> avanzò verso oriente e con una cordicella in mano misurò mille cubiti, poi mi fece attraversare quell’acqua: mi giungeva alla caviglia. </w:t>
      </w:r>
      <w:r w:rsidR="000844CE" w:rsidRPr="001D6F72">
        <w:rPr>
          <w:rFonts w:ascii="Arial" w:hAnsi="Arial" w:cs="Arial"/>
          <w:i/>
        </w:rPr>
        <w:t>Misurò</w:t>
      </w:r>
      <w:r w:rsidRPr="001D6F72">
        <w:rPr>
          <w:rFonts w:ascii="Arial" w:hAnsi="Arial" w:cs="Arial"/>
          <w:i/>
        </w:rPr>
        <w:t xml:space="preserve"> altri mille cubiti, poi mi fece attraversare quell’acqua: mi giungeva al ginocchio. Misurò altri mille cubiti, poi mi fece attraversare l’acqua: mi giungeva ai fianchi. </w:t>
      </w:r>
      <w:r w:rsidR="000844CE" w:rsidRPr="001D6F72">
        <w:rPr>
          <w:rFonts w:ascii="Arial" w:hAnsi="Arial" w:cs="Arial"/>
          <w:i/>
        </w:rPr>
        <w:t>Ne</w:t>
      </w:r>
      <w:r w:rsidRPr="001D6F72">
        <w:rPr>
          <w:rFonts w:ascii="Arial" w:hAnsi="Arial" w:cs="Arial"/>
          <w:i/>
        </w:rPr>
        <w:t xml:space="preserve"> misurò altri mille: era un torrente che non potevo attraversare, perché le acque erano cresciute; erano acque navigabili, un torrente che non si poteva passare a guado. </w:t>
      </w:r>
      <w:r w:rsidR="000844CE" w:rsidRPr="001D6F72">
        <w:rPr>
          <w:rFonts w:ascii="Arial" w:hAnsi="Arial" w:cs="Arial"/>
          <w:i/>
        </w:rPr>
        <w:t>Allora</w:t>
      </w:r>
      <w:r w:rsidRPr="001D6F72">
        <w:rPr>
          <w:rFonts w:ascii="Arial" w:hAnsi="Arial" w:cs="Arial"/>
          <w:i/>
        </w:rPr>
        <w:t xml:space="preserve"> egli mi disse: «Hai visto, figlio dell’uomo?».</w:t>
      </w:r>
    </w:p>
    <w:p w14:paraId="4324E678" w14:textId="5A494FAD" w:rsidR="00982343" w:rsidRPr="001D6F72" w:rsidRDefault="00982343" w:rsidP="00982343">
      <w:pPr>
        <w:spacing w:after="120"/>
        <w:jc w:val="both"/>
        <w:rPr>
          <w:rFonts w:ascii="Arial" w:hAnsi="Arial" w:cs="Arial"/>
          <w:iCs/>
        </w:rPr>
      </w:pPr>
      <w:r w:rsidRPr="001D6F72">
        <w:rPr>
          <w:rFonts w:ascii="Arial" w:hAnsi="Arial" w:cs="Arial"/>
          <w:i/>
        </w:rPr>
        <w:t xml:space="preserve">Poi mi fece ritornare sulla sponda del torrente; </w:t>
      </w:r>
      <w:r w:rsidR="000844CE" w:rsidRPr="001D6F72">
        <w:rPr>
          <w:rFonts w:ascii="Arial" w:hAnsi="Arial" w:cs="Arial"/>
          <w:i/>
        </w:rPr>
        <w:t>voltandomi</w:t>
      </w:r>
      <w:r w:rsidRPr="001D6F72">
        <w:rPr>
          <w:rFonts w:ascii="Arial" w:hAnsi="Arial" w:cs="Arial"/>
          <w:i/>
        </w:rPr>
        <w:t xml:space="preserve">, vidi che sulla sponda del torrente vi era una grandissima quantità di alberi da una parte e dall’altra. </w:t>
      </w:r>
      <w:r w:rsidR="000844CE" w:rsidRPr="001D6F72">
        <w:rPr>
          <w:rFonts w:ascii="Arial" w:hAnsi="Arial" w:cs="Arial"/>
          <w:i/>
        </w:rPr>
        <w:t>Mi</w:t>
      </w:r>
      <w:r w:rsidRPr="001D6F72">
        <w:rPr>
          <w:rFonts w:ascii="Arial" w:hAnsi="Arial" w:cs="Arial"/>
          <w:i/>
        </w:rPr>
        <w:t xml:space="preserve"> disse: «Queste acque scorrono verso la regione orientale, scendono nell’Araba ed entrano nel mare: sfociate nel mare, ne risanano le acque. </w:t>
      </w:r>
      <w:r w:rsidR="000844CE" w:rsidRPr="001D6F72">
        <w:rPr>
          <w:rFonts w:ascii="Arial" w:hAnsi="Arial" w:cs="Arial"/>
          <w:i/>
        </w:rPr>
        <w:t>Ogni</w:t>
      </w:r>
      <w:r w:rsidRPr="001D6F72">
        <w:rPr>
          <w:rFonts w:ascii="Arial" w:hAnsi="Arial" w:cs="Arial"/>
          <w:i/>
        </w:rPr>
        <w:t xml:space="preserve"> essere vivente che si muove dovunque arriva il torrente, vivrà: il pesce vi sarà abbondantissimo, perché dove giungono quelle acque, risanano, e là dove giungerà il torrente tutto rivivrà. </w:t>
      </w:r>
      <w:r w:rsidR="000844CE" w:rsidRPr="001D6F72">
        <w:rPr>
          <w:rFonts w:ascii="Arial" w:hAnsi="Arial" w:cs="Arial"/>
          <w:i/>
        </w:rPr>
        <w:t>Sulle</w:t>
      </w:r>
      <w:r w:rsidRPr="001D6F72">
        <w:rPr>
          <w:rFonts w:ascii="Arial" w:hAnsi="Arial" w:cs="Arial"/>
          <w:i/>
        </w:rPr>
        <w:t xml:space="preserve"> sue rive vi saranno pescatori: da Engàddi a En-Eglàim vi sarà una distesa di reti. I pesci, secondo le loro specie, saranno abbondanti come i pesci del Mare Grande. </w:t>
      </w:r>
      <w:r w:rsidR="000844CE" w:rsidRPr="001D6F72">
        <w:rPr>
          <w:rFonts w:ascii="Arial" w:hAnsi="Arial" w:cs="Arial"/>
          <w:i/>
        </w:rPr>
        <w:t>Però</w:t>
      </w:r>
      <w:r w:rsidRPr="001D6F72">
        <w:rPr>
          <w:rFonts w:ascii="Arial" w:hAnsi="Arial" w:cs="Arial"/>
          <w:i/>
        </w:rPr>
        <w:t xml:space="preserve"> le sue paludi e le sue lagune non saranno risanate: saranno abbandonate al sale. </w:t>
      </w:r>
      <w:r w:rsidR="000844CE" w:rsidRPr="001D6F72">
        <w:rPr>
          <w:rFonts w:ascii="Arial" w:hAnsi="Arial" w:cs="Arial"/>
          <w:i/>
        </w:rPr>
        <w:t>Lungo</w:t>
      </w:r>
      <w:r w:rsidRPr="001D6F72">
        <w:rPr>
          <w:rFonts w:ascii="Arial" w:hAnsi="Arial" w:cs="Arial"/>
          <w:i/>
        </w:rPr>
        <w:t xml:space="preserve"> il torrente, su una riva e sull’altra, crescerà ogni sorta di alberi da frutto, le cui foglie non appassiranno: i loro frutti non cesseranno e ogni mese matureranno, perché le loro acque sgorgano dal santuario. I loro frutti serviranno come cibo e le foglie come medicina</w:t>
      </w:r>
      <w:r w:rsidRPr="001D6F72">
        <w:rPr>
          <w:rFonts w:ascii="Arial" w:hAnsi="Arial" w:cs="Arial"/>
          <w:i/>
        </w:rPr>
        <w:t xml:space="preserve"> (Ez 47,1-12). </w:t>
      </w:r>
    </w:p>
    <w:p w14:paraId="65423441" w14:textId="33535D32" w:rsidR="00982343" w:rsidRPr="001D6F72" w:rsidRDefault="00982343" w:rsidP="0099313C">
      <w:pPr>
        <w:spacing w:after="120"/>
        <w:jc w:val="both"/>
        <w:rPr>
          <w:rFonts w:ascii="Arial" w:hAnsi="Arial" w:cs="Arial"/>
          <w:iCs/>
        </w:rPr>
      </w:pPr>
      <w:r w:rsidRPr="001D6F72">
        <w:rPr>
          <w:rFonts w:ascii="Arial" w:hAnsi="Arial" w:cs="Arial"/>
          <w:iCs/>
        </w:rPr>
        <w:t>Secondo brano:</w:t>
      </w:r>
      <w:r w:rsidR="00907C36" w:rsidRPr="001D6F72">
        <w:rPr>
          <w:rFonts w:ascii="Arial" w:hAnsi="Arial" w:cs="Arial"/>
          <w:iCs/>
        </w:rPr>
        <w:t xml:space="preserve"> </w:t>
      </w:r>
      <w:r w:rsidR="00907C36" w:rsidRPr="001D6F72">
        <w:rPr>
          <w:rFonts w:ascii="Arial" w:hAnsi="Arial" w:cs="Arial"/>
          <w:i/>
        </w:rPr>
        <w:t>“</w:t>
      </w:r>
      <w:r w:rsidR="00907C36" w:rsidRPr="001D6F72">
        <w:rPr>
          <w:rFonts w:ascii="Arial" w:hAnsi="Arial" w:cs="Arial"/>
          <w:i/>
        </w:rPr>
        <w:t xml:space="preserve">Era il giorno della Parasceve e i Giudei, perché i corpi non rimanessero sulla croce durante il sabato – era infatti un giorno solenne quel sabato –, chiesero a Pilato che fossero spezzate loro le gambe e fossero portati via. </w:t>
      </w:r>
      <w:r w:rsidR="000844CE" w:rsidRPr="001D6F72">
        <w:rPr>
          <w:rFonts w:ascii="Arial" w:hAnsi="Arial" w:cs="Arial"/>
          <w:i/>
        </w:rPr>
        <w:t>Vennero</w:t>
      </w:r>
      <w:r w:rsidR="00907C36" w:rsidRPr="001D6F72">
        <w:rPr>
          <w:rFonts w:ascii="Arial" w:hAnsi="Arial" w:cs="Arial"/>
          <w:i/>
        </w:rPr>
        <w:t xml:space="preserve"> dunque i soldati e spezzarono le gambe all’uno e all’altro che erano stati crocifissi insieme con lui. </w:t>
      </w:r>
      <w:r w:rsidR="000844CE" w:rsidRPr="001D6F72">
        <w:rPr>
          <w:rFonts w:ascii="Arial" w:hAnsi="Arial" w:cs="Arial"/>
          <w:i/>
        </w:rPr>
        <w:t>Venuti</w:t>
      </w:r>
      <w:r w:rsidR="00907C36" w:rsidRPr="001D6F72">
        <w:rPr>
          <w:rFonts w:ascii="Arial" w:hAnsi="Arial" w:cs="Arial"/>
          <w:i/>
        </w:rPr>
        <w:t xml:space="preserve"> però da Gesù, vedendo che era già morto, non gli spezzarono le gambe, </w:t>
      </w:r>
      <w:r w:rsidR="000844CE" w:rsidRPr="001D6F72">
        <w:rPr>
          <w:rFonts w:ascii="Arial" w:hAnsi="Arial" w:cs="Arial"/>
          <w:i/>
        </w:rPr>
        <w:t>ma</w:t>
      </w:r>
      <w:r w:rsidR="00907C36" w:rsidRPr="001D6F72">
        <w:rPr>
          <w:rFonts w:ascii="Arial" w:hAnsi="Arial" w:cs="Arial"/>
          <w:i/>
        </w:rPr>
        <w:t xml:space="preserve"> uno dei soldati con una lancia gli colpì il fianco, e subito ne uscì sangue e acqua. </w:t>
      </w:r>
      <w:r w:rsidR="000844CE" w:rsidRPr="001D6F72">
        <w:rPr>
          <w:rFonts w:ascii="Arial" w:hAnsi="Arial" w:cs="Arial"/>
          <w:i/>
        </w:rPr>
        <w:t>Chi</w:t>
      </w:r>
      <w:r w:rsidR="00907C36" w:rsidRPr="001D6F72">
        <w:rPr>
          <w:rFonts w:ascii="Arial" w:hAnsi="Arial" w:cs="Arial"/>
          <w:i/>
        </w:rPr>
        <w:t xml:space="preserve"> ha visto ne dà testimonianza e la sua testimonianza è vera; egli sa che dice il vero, perché anche voi crediate. </w:t>
      </w:r>
      <w:r w:rsidR="000844CE" w:rsidRPr="001D6F72">
        <w:rPr>
          <w:rFonts w:ascii="Arial" w:hAnsi="Arial" w:cs="Arial"/>
          <w:i/>
        </w:rPr>
        <w:t>Questo</w:t>
      </w:r>
      <w:r w:rsidR="00907C36" w:rsidRPr="001D6F72">
        <w:rPr>
          <w:rFonts w:ascii="Arial" w:hAnsi="Arial" w:cs="Arial"/>
          <w:i/>
        </w:rPr>
        <w:t xml:space="preserve"> infatti avvenne perché si compisse la Scrittura: Non gli sarà spezzato alcun osso. </w:t>
      </w:r>
      <w:r w:rsidR="000844CE" w:rsidRPr="001D6F72">
        <w:rPr>
          <w:rFonts w:ascii="Arial" w:hAnsi="Arial" w:cs="Arial"/>
          <w:i/>
        </w:rPr>
        <w:t>E</w:t>
      </w:r>
      <w:r w:rsidR="00907C36" w:rsidRPr="001D6F72">
        <w:rPr>
          <w:rFonts w:ascii="Arial" w:hAnsi="Arial" w:cs="Arial"/>
          <w:i/>
        </w:rPr>
        <w:t xml:space="preserve"> un altro passo della Scrittura dice ancora: Volgeranno lo sguardo a colui che hanno trafitto</w:t>
      </w:r>
      <w:r w:rsidR="00907C36" w:rsidRPr="001D6F72">
        <w:rPr>
          <w:rFonts w:ascii="Arial" w:hAnsi="Arial" w:cs="Arial"/>
          <w:i/>
        </w:rPr>
        <w:t xml:space="preserve"> (Gv 19,31-27). </w:t>
      </w:r>
    </w:p>
    <w:p w14:paraId="53EA7628" w14:textId="58BD68FE" w:rsidR="00982343" w:rsidRPr="001D6F72" w:rsidRDefault="00982343" w:rsidP="00907C36">
      <w:pPr>
        <w:spacing w:after="120"/>
        <w:jc w:val="both"/>
        <w:rPr>
          <w:rFonts w:ascii="Arial" w:hAnsi="Arial" w:cs="Arial"/>
          <w:iCs/>
        </w:rPr>
      </w:pPr>
      <w:r w:rsidRPr="001D6F72">
        <w:rPr>
          <w:rFonts w:ascii="Arial" w:hAnsi="Arial" w:cs="Arial"/>
          <w:iCs/>
        </w:rPr>
        <w:t>Terzo brano:</w:t>
      </w:r>
      <w:r w:rsidR="00907C36" w:rsidRPr="001D6F72">
        <w:rPr>
          <w:rFonts w:ascii="Arial" w:hAnsi="Arial" w:cs="Arial"/>
          <w:iCs/>
        </w:rPr>
        <w:t xml:space="preserve"> </w:t>
      </w:r>
      <w:r w:rsidR="00907C36" w:rsidRPr="001D6F72">
        <w:rPr>
          <w:rFonts w:ascii="Arial" w:hAnsi="Arial" w:cs="Arial"/>
          <w:i/>
        </w:rPr>
        <w:t>“</w:t>
      </w:r>
      <w:r w:rsidR="00907C36" w:rsidRPr="001D6F72">
        <w:rPr>
          <w:rFonts w:ascii="Arial" w:hAnsi="Arial" w:cs="Arial"/>
          <w:i/>
        </w:rPr>
        <w:t xml:space="preserve">Vi era tra i farisei un uomo di nome Nicodèmo, uno dei capi dei Giudei. </w:t>
      </w:r>
      <w:r w:rsidR="000844CE" w:rsidRPr="001D6F72">
        <w:rPr>
          <w:rFonts w:ascii="Arial" w:hAnsi="Arial" w:cs="Arial"/>
          <w:i/>
        </w:rPr>
        <w:t>Costui</w:t>
      </w:r>
      <w:r w:rsidR="00907C36" w:rsidRPr="001D6F72">
        <w:rPr>
          <w:rFonts w:ascii="Arial" w:hAnsi="Arial" w:cs="Arial"/>
          <w:i/>
        </w:rPr>
        <w:t xml:space="preserve"> andò da Gesù, di notte, e gli disse: «Rabbì, sappiamo che sei venuto da Dio come maestro; nessuno infatti può compiere questi segni che tu compi, se Dio non è con lui». </w:t>
      </w:r>
      <w:r w:rsidR="000844CE" w:rsidRPr="001D6F72">
        <w:rPr>
          <w:rFonts w:ascii="Arial" w:hAnsi="Arial" w:cs="Arial"/>
          <w:i/>
        </w:rPr>
        <w:t>Gli</w:t>
      </w:r>
      <w:r w:rsidR="00907C36" w:rsidRPr="001D6F72">
        <w:rPr>
          <w:rFonts w:ascii="Arial" w:hAnsi="Arial" w:cs="Arial"/>
          <w:i/>
        </w:rPr>
        <w:t xml:space="preserve"> rispose Gesù: «In verità, in verità io ti dico, se uno non nasce dall’alto, non può vedere il regno di Dio». </w:t>
      </w:r>
      <w:r w:rsidR="00907C36" w:rsidRPr="001D6F72">
        <w:rPr>
          <w:rFonts w:ascii="Arial" w:hAnsi="Arial" w:cs="Arial"/>
          <w:i/>
        </w:rPr>
        <w:t xml:space="preserve"> </w:t>
      </w:r>
      <w:r w:rsidR="000844CE" w:rsidRPr="001D6F72">
        <w:rPr>
          <w:rFonts w:ascii="Arial" w:hAnsi="Arial" w:cs="Arial"/>
          <w:i/>
        </w:rPr>
        <w:t>Gli</w:t>
      </w:r>
      <w:r w:rsidR="00907C36" w:rsidRPr="001D6F72">
        <w:rPr>
          <w:rFonts w:ascii="Arial" w:hAnsi="Arial" w:cs="Arial"/>
          <w:i/>
        </w:rPr>
        <w:t xml:space="preserve"> disse Nicodèmo: «Come può nascere un uomo quando è vecchio? Può forse entrare una seconda volta nel grembo di sua madre e rinascere?». </w:t>
      </w:r>
      <w:r w:rsidR="000844CE" w:rsidRPr="001D6F72">
        <w:rPr>
          <w:rFonts w:ascii="Arial" w:hAnsi="Arial" w:cs="Arial"/>
          <w:i/>
        </w:rPr>
        <w:t>Rispose</w:t>
      </w:r>
      <w:r w:rsidR="00907C36" w:rsidRPr="001D6F72">
        <w:rPr>
          <w:rFonts w:ascii="Arial" w:hAnsi="Arial" w:cs="Arial"/>
          <w:i/>
        </w:rPr>
        <w:t xml:space="preserve"> Gesù: «In verità, in verità io ti dico, se uno non nasce da acqua e Spirito, non può entrare nel regno di Dio. </w:t>
      </w:r>
      <w:r w:rsidR="000844CE" w:rsidRPr="001D6F72">
        <w:rPr>
          <w:rFonts w:ascii="Arial" w:hAnsi="Arial" w:cs="Arial"/>
          <w:i/>
        </w:rPr>
        <w:t>Quello</w:t>
      </w:r>
      <w:r w:rsidR="00907C36" w:rsidRPr="001D6F72">
        <w:rPr>
          <w:rFonts w:ascii="Arial" w:hAnsi="Arial" w:cs="Arial"/>
          <w:i/>
        </w:rPr>
        <w:t xml:space="preserve"> che è nato dalla carne è carne, e quello che è nato dallo Spirito è spirito. </w:t>
      </w:r>
      <w:r w:rsidR="000844CE" w:rsidRPr="001D6F72">
        <w:rPr>
          <w:rFonts w:ascii="Arial" w:hAnsi="Arial" w:cs="Arial"/>
          <w:i/>
        </w:rPr>
        <w:t>Non</w:t>
      </w:r>
      <w:r w:rsidR="00907C36" w:rsidRPr="001D6F72">
        <w:rPr>
          <w:rFonts w:ascii="Arial" w:hAnsi="Arial" w:cs="Arial"/>
          <w:i/>
        </w:rPr>
        <w:t xml:space="preserve"> meravigliarti se ti ho detto: dovete nascere dall’alto. </w:t>
      </w:r>
      <w:r w:rsidR="000844CE" w:rsidRPr="001D6F72">
        <w:rPr>
          <w:rFonts w:ascii="Arial" w:hAnsi="Arial" w:cs="Arial"/>
          <w:i/>
        </w:rPr>
        <w:t>Il</w:t>
      </w:r>
      <w:r w:rsidR="00907C36" w:rsidRPr="001D6F72">
        <w:rPr>
          <w:rFonts w:ascii="Arial" w:hAnsi="Arial" w:cs="Arial"/>
          <w:i/>
        </w:rPr>
        <w:t xml:space="preserve"> vento soffia dove vuole e ne senti la voce, ma non sai da dove viene né dove va: così è chiunque è nato dallo Spirito». </w:t>
      </w:r>
      <w:r w:rsidR="00907C36" w:rsidRPr="001D6F72">
        <w:rPr>
          <w:rFonts w:ascii="Arial" w:hAnsi="Arial" w:cs="Arial"/>
          <w:i/>
        </w:rPr>
        <w:t xml:space="preserve"> </w:t>
      </w:r>
      <w:r w:rsidR="000844CE" w:rsidRPr="001D6F72">
        <w:rPr>
          <w:rFonts w:ascii="Arial" w:hAnsi="Arial" w:cs="Arial"/>
          <w:i/>
        </w:rPr>
        <w:t>Gli</w:t>
      </w:r>
      <w:r w:rsidR="00907C36" w:rsidRPr="001D6F72">
        <w:rPr>
          <w:rFonts w:ascii="Arial" w:hAnsi="Arial" w:cs="Arial"/>
          <w:i/>
        </w:rPr>
        <w:t xml:space="preserve"> replicò Nicodèmo: «Come può accadere questo?». </w:t>
      </w:r>
      <w:r w:rsidR="000844CE" w:rsidRPr="001D6F72">
        <w:rPr>
          <w:rFonts w:ascii="Arial" w:hAnsi="Arial" w:cs="Arial"/>
          <w:i/>
        </w:rPr>
        <w:t>Gli</w:t>
      </w:r>
      <w:r w:rsidR="00907C36" w:rsidRPr="001D6F72">
        <w:rPr>
          <w:rFonts w:ascii="Arial" w:hAnsi="Arial" w:cs="Arial"/>
          <w:i/>
        </w:rPr>
        <w:t xml:space="preserve"> rispose Gesù: «Tu sei maestro d’Israele e non conosci queste cose? </w:t>
      </w:r>
      <w:r w:rsidR="000844CE" w:rsidRPr="001D6F72">
        <w:rPr>
          <w:rFonts w:ascii="Arial" w:hAnsi="Arial" w:cs="Arial"/>
          <w:i/>
        </w:rPr>
        <w:t>In</w:t>
      </w:r>
      <w:r w:rsidR="00907C36" w:rsidRPr="001D6F72">
        <w:rPr>
          <w:rFonts w:ascii="Arial" w:hAnsi="Arial" w:cs="Arial"/>
          <w:i/>
        </w:rPr>
        <w:t xml:space="preserve"> verità, in verità io ti dico: noi parliamo di ciò che sappiamo e testimoniamo ciò che abbiamo veduto; ma voi non accogliete la nostra testimonianza. </w:t>
      </w:r>
      <w:r w:rsidR="000844CE" w:rsidRPr="001D6F72">
        <w:rPr>
          <w:rFonts w:ascii="Arial" w:hAnsi="Arial" w:cs="Arial"/>
          <w:i/>
        </w:rPr>
        <w:t>Se</w:t>
      </w:r>
      <w:r w:rsidR="00907C36" w:rsidRPr="001D6F72">
        <w:rPr>
          <w:rFonts w:ascii="Arial" w:hAnsi="Arial" w:cs="Arial"/>
          <w:i/>
        </w:rPr>
        <w:t xml:space="preserve"> vi ho parlato di cose della terra e non credete, come crederete se vi parlerò di cose del cielo?</w:t>
      </w:r>
      <w:r w:rsidR="00907C36" w:rsidRPr="001D6F72">
        <w:rPr>
          <w:rFonts w:ascii="Arial" w:hAnsi="Arial" w:cs="Arial"/>
          <w:i/>
        </w:rPr>
        <w:t xml:space="preserve"> (Gv 3,1-12). </w:t>
      </w:r>
    </w:p>
    <w:p w14:paraId="61EA7F43" w14:textId="221C0C6A" w:rsidR="00982343" w:rsidRPr="001D6F72" w:rsidRDefault="00982343" w:rsidP="0099313C">
      <w:pPr>
        <w:spacing w:after="120"/>
        <w:jc w:val="both"/>
        <w:rPr>
          <w:rFonts w:ascii="Arial" w:hAnsi="Arial" w:cs="Arial"/>
          <w:iCs/>
        </w:rPr>
      </w:pPr>
      <w:r w:rsidRPr="001D6F72">
        <w:rPr>
          <w:rFonts w:ascii="Arial" w:hAnsi="Arial" w:cs="Arial"/>
          <w:iCs/>
        </w:rPr>
        <w:t>Quarto brano:</w:t>
      </w:r>
      <w:r w:rsidR="00907C36" w:rsidRPr="001D6F72">
        <w:rPr>
          <w:rFonts w:ascii="Arial" w:hAnsi="Arial" w:cs="Arial"/>
          <w:iCs/>
        </w:rPr>
        <w:t xml:space="preserve"> </w:t>
      </w:r>
      <w:r w:rsidR="00907C36" w:rsidRPr="001D6F72">
        <w:rPr>
          <w:rFonts w:ascii="Arial" w:hAnsi="Arial" w:cs="Arial"/>
          <w:i/>
        </w:rPr>
        <w:t>“</w:t>
      </w:r>
      <w:r w:rsidR="00907C36" w:rsidRPr="001D6F72">
        <w:rPr>
          <w:rFonts w:ascii="Arial" w:hAnsi="Arial" w:cs="Arial"/>
          <w:i/>
        </w:rPr>
        <w:t xml:space="preserve">Chi viene dall’alto è al di sopra di tutti; ma chi viene dalla terra, appartiene alla terra e parla secondo la terra. Chi viene dal cielo è al di sopra di tutti. </w:t>
      </w:r>
      <w:r w:rsidR="000844CE" w:rsidRPr="001D6F72">
        <w:rPr>
          <w:rFonts w:ascii="Arial" w:hAnsi="Arial" w:cs="Arial"/>
          <w:i/>
        </w:rPr>
        <w:t>Egli</w:t>
      </w:r>
      <w:r w:rsidR="00907C36" w:rsidRPr="001D6F72">
        <w:rPr>
          <w:rFonts w:ascii="Arial" w:hAnsi="Arial" w:cs="Arial"/>
          <w:i/>
        </w:rPr>
        <w:t xml:space="preserve"> attesta ciò che ha visto e udito, eppure nessuno accetta la sua testimonianza. </w:t>
      </w:r>
      <w:r w:rsidR="000844CE" w:rsidRPr="001D6F72">
        <w:rPr>
          <w:rFonts w:ascii="Arial" w:hAnsi="Arial" w:cs="Arial"/>
          <w:i/>
        </w:rPr>
        <w:t>Chi</w:t>
      </w:r>
      <w:r w:rsidR="00907C36" w:rsidRPr="001D6F72">
        <w:rPr>
          <w:rFonts w:ascii="Arial" w:hAnsi="Arial" w:cs="Arial"/>
          <w:i/>
        </w:rPr>
        <w:t xml:space="preserve"> ne accetta la testimonianza, conferma che Dio è veritiero. </w:t>
      </w:r>
      <w:r w:rsidR="000844CE" w:rsidRPr="001D6F72">
        <w:rPr>
          <w:rFonts w:ascii="Arial" w:hAnsi="Arial" w:cs="Arial"/>
          <w:i/>
        </w:rPr>
        <w:t>Colui</w:t>
      </w:r>
      <w:r w:rsidR="00907C36" w:rsidRPr="001D6F72">
        <w:rPr>
          <w:rFonts w:ascii="Arial" w:hAnsi="Arial" w:cs="Arial"/>
          <w:i/>
        </w:rPr>
        <w:t xml:space="preserve"> infatti che Dio ha mandato dice le parole di Dio: senza misura egli dà lo Spirito. Il Padre ama il Figlio e gli ha dato in mano ogni cosa. </w:t>
      </w:r>
      <w:r w:rsidR="000844CE" w:rsidRPr="001D6F72">
        <w:rPr>
          <w:rFonts w:ascii="Arial" w:hAnsi="Arial" w:cs="Arial"/>
          <w:i/>
        </w:rPr>
        <w:t>Chi</w:t>
      </w:r>
      <w:r w:rsidR="00907C36" w:rsidRPr="001D6F72">
        <w:rPr>
          <w:rFonts w:ascii="Arial" w:hAnsi="Arial" w:cs="Arial"/>
          <w:i/>
        </w:rPr>
        <w:t xml:space="preserve"> crede nel Figlio ha la vita eterna; chi non obbedisce al Figlio non vedrà la vita, ma l’ira di Dio rimane su di lui</w:t>
      </w:r>
      <w:r w:rsidR="00907C36" w:rsidRPr="001D6F72">
        <w:rPr>
          <w:rFonts w:ascii="Arial" w:hAnsi="Arial" w:cs="Arial"/>
          <w:i/>
        </w:rPr>
        <w:t xml:space="preserve"> (Gv 3</w:t>
      </w:r>
      <w:r w:rsidR="000844CE" w:rsidRPr="001D6F72">
        <w:rPr>
          <w:rFonts w:ascii="Arial" w:hAnsi="Arial" w:cs="Arial"/>
          <w:i/>
        </w:rPr>
        <w:t>,</w:t>
      </w:r>
      <w:r w:rsidR="00907C36" w:rsidRPr="001D6F72">
        <w:rPr>
          <w:rFonts w:ascii="Arial" w:hAnsi="Arial" w:cs="Arial"/>
          <w:i/>
        </w:rPr>
        <w:t xml:space="preserve">31.36). </w:t>
      </w:r>
    </w:p>
    <w:p w14:paraId="34082E43" w14:textId="5423FEBC" w:rsidR="00982343" w:rsidRPr="001D6F72" w:rsidRDefault="00982343" w:rsidP="00907C36">
      <w:pPr>
        <w:spacing w:after="120"/>
        <w:jc w:val="both"/>
        <w:rPr>
          <w:rFonts w:ascii="Arial" w:hAnsi="Arial" w:cs="Arial"/>
          <w:iCs/>
        </w:rPr>
      </w:pPr>
      <w:r w:rsidRPr="001D6F72">
        <w:rPr>
          <w:rFonts w:ascii="Arial" w:hAnsi="Arial" w:cs="Arial"/>
          <w:iCs/>
        </w:rPr>
        <w:t>Quinto brano:</w:t>
      </w:r>
      <w:r w:rsidR="000844CE" w:rsidRPr="001D6F72">
        <w:rPr>
          <w:rFonts w:ascii="Arial" w:hAnsi="Arial" w:cs="Arial"/>
          <w:iCs/>
        </w:rPr>
        <w:t xml:space="preserve"> </w:t>
      </w:r>
      <w:r w:rsidR="000844CE" w:rsidRPr="001D6F72">
        <w:rPr>
          <w:rFonts w:ascii="Arial" w:hAnsi="Arial" w:cs="Arial"/>
          <w:i/>
        </w:rPr>
        <w:t>Riguardo</w:t>
      </w:r>
      <w:r w:rsidR="00907C36" w:rsidRPr="001D6F72">
        <w:rPr>
          <w:rFonts w:ascii="Arial" w:hAnsi="Arial" w:cs="Arial"/>
          <w:i/>
        </w:rPr>
        <w:t xml:space="preserve"> ai doni dello Spirito, fratelli, non voglio lasciarvi nell’ignoranza. </w:t>
      </w:r>
      <w:r w:rsidR="000844CE" w:rsidRPr="001D6F72">
        <w:rPr>
          <w:rFonts w:ascii="Arial" w:hAnsi="Arial" w:cs="Arial"/>
          <w:i/>
        </w:rPr>
        <w:t>Voi</w:t>
      </w:r>
      <w:r w:rsidR="00907C36" w:rsidRPr="001D6F72">
        <w:rPr>
          <w:rFonts w:ascii="Arial" w:hAnsi="Arial" w:cs="Arial"/>
          <w:i/>
        </w:rPr>
        <w:t xml:space="preserve"> sapete infatti che, quando eravate pagani, vi lasciavate trascinare senza alcun controllo verso gli idoli muti. </w:t>
      </w:r>
      <w:r w:rsidR="001D6F72" w:rsidRPr="001D6F72">
        <w:rPr>
          <w:rFonts w:ascii="Arial" w:hAnsi="Arial" w:cs="Arial"/>
          <w:i/>
        </w:rPr>
        <w:t>Perciò</w:t>
      </w:r>
      <w:r w:rsidR="00907C36" w:rsidRPr="001D6F72">
        <w:rPr>
          <w:rFonts w:ascii="Arial" w:hAnsi="Arial" w:cs="Arial"/>
          <w:i/>
        </w:rPr>
        <w:t xml:space="preserve"> io vi dichiaro: nessuno che parli sotto l’azione dello Spirito di Dio può dire: «Gesù è anàtema!»; e nessuno può dire: «Gesù è Signore!», se non sotto l’azione dello Spirito </w:t>
      </w:r>
      <w:r w:rsidR="001D6F72" w:rsidRPr="001D6F72">
        <w:rPr>
          <w:rFonts w:ascii="Arial" w:hAnsi="Arial" w:cs="Arial"/>
          <w:i/>
        </w:rPr>
        <w:t>Santo. Vi</w:t>
      </w:r>
      <w:r w:rsidR="00907C36" w:rsidRPr="001D6F72">
        <w:rPr>
          <w:rFonts w:ascii="Arial" w:hAnsi="Arial" w:cs="Arial"/>
          <w:i/>
        </w:rPr>
        <w:t xml:space="preserve"> sono diversi carismi, ma uno solo è lo Spirito; </w:t>
      </w:r>
      <w:r w:rsidR="001D6F72" w:rsidRPr="001D6F72">
        <w:rPr>
          <w:rFonts w:ascii="Arial" w:hAnsi="Arial" w:cs="Arial"/>
          <w:i/>
        </w:rPr>
        <w:t>vi</w:t>
      </w:r>
      <w:r w:rsidR="00907C36" w:rsidRPr="001D6F72">
        <w:rPr>
          <w:rFonts w:ascii="Arial" w:hAnsi="Arial" w:cs="Arial"/>
          <w:i/>
        </w:rPr>
        <w:t xml:space="preserve"> sono diversi ministeri, ma uno solo è il Signore; </w:t>
      </w:r>
      <w:r w:rsidR="001D6F72" w:rsidRPr="001D6F72">
        <w:rPr>
          <w:rFonts w:ascii="Arial" w:hAnsi="Arial" w:cs="Arial"/>
          <w:i/>
        </w:rPr>
        <w:t>vi</w:t>
      </w:r>
      <w:r w:rsidR="00907C36" w:rsidRPr="001D6F72">
        <w:rPr>
          <w:rFonts w:ascii="Arial" w:hAnsi="Arial" w:cs="Arial"/>
          <w:i/>
        </w:rPr>
        <w:t xml:space="preserve"> sono diverse attività, ma uno solo è Dio, che opera tutto in tutti. </w:t>
      </w:r>
      <w:r w:rsidR="001D6F72" w:rsidRPr="001D6F72">
        <w:rPr>
          <w:rFonts w:ascii="Arial" w:hAnsi="Arial" w:cs="Arial"/>
          <w:i/>
        </w:rPr>
        <w:t>A</w:t>
      </w:r>
      <w:r w:rsidR="00907C36" w:rsidRPr="001D6F72">
        <w:rPr>
          <w:rFonts w:ascii="Arial" w:hAnsi="Arial" w:cs="Arial"/>
          <w:i/>
        </w:rPr>
        <w:t xml:space="preserve"> ciascuno è data una manifestazione particolare dello Spirito per il bene comune: </w:t>
      </w:r>
      <w:r w:rsidR="001D6F72" w:rsidRPr="001D6F72">
        <w:rPr>
          <w:rFonts w:ascii="Arial" w:hAnsi="Arial" w:cs="Arial"/>
          <w:i/>
        </w:rPr>
        <w:t>a</w:t>
      </w:r>
      <w:r w:rsidR="00907C36" w:rsidRPr="001D6F72">
        <w:rPr>
          <w:rFonts w:ascii="Arial" w:hAnsi="Arial" w:cs="Arial"/>
          <w:i/>
        </w:rPr>
        <w:t xml:space="preserve"> uno infatti, per mezzo dello Spirito, viene dato il linguaggio di sapienza; a un altro invece, dallo stesso Spirito, il linguaggio di conoscenza; </w:t>
      </w:r>
      <w:r w:rsidR="001D6F72" w:rsidRPr="001D6F72">
        <w:rPr>
          <w:rFonts w:ascii="Arial" w:hAnsi="Arial" w:cs="Arial"/>
          <w:i/>
        </w:rPr>
        <w:t>a</w:t>
      </w:r>
      <w:r w:rsidR="00907C36" w:rsidRPr="001D6F72">
        <w:rPr>
          <w:rFonts w:ascii="Arial" w:hAnsi="Arial" w:cs="Arial"/>
          <w:i/>
        </w:rPr>
        <w:t xml:space="preserve"> uno, nello stesso Spirito, la fede; a un altro, nell’unico Spirito, il dono delle guarigioni; a uno il </w:t>
      </w:r>
      <w:r w:rsidR="00907C36" w:rsidRPr="001D6F72">
        <w:rPr>
          <w:rFonts w:ascii="Arial" w:hAnsi="Arial" w:cs="Arial"/>
          <w:i/>
        </w:rPr>
        <w:lastRenderedPageBreak/>
        <w:t xml:space="preserve">potere dei miracoli; a un altro il dono della profezia; a un altro il dono di discernere gli spiriti; a un altro la varietà delle lingue; a un altro l’interpretazione delle lingue. </w:t>
      </w:r>
      <w:r w:rsidR="001D6F72" w:rsidRPr="001D6F72">
        <w:rPr>
          <w:rFonts w:ascii="Arial" w:hAnsi="Arial" w:cs="Arial"/>
          <w:i/>
        </w:rPr>
        <w:t>Ma</w:t>
      </w:r>
      <w:r w:rsidR="00907C36" w:rsidRPr="001D6F72">
        <w:rPr>
          <w:rFonts w:ascii="Arial" w:hAnsi="Arial" w:cs="Arial"/>
          <w:i/>
        </w:rPr>
        <w:t xml:space="preserve"> tutte queste cose le opera l’unico e medesimo Spirito, distribuendole a ciascuno come vuole.</w:t>
      </w:r>
      <w:r w:rsidR="00907C36" w:rsidRPr="001D6F72">
        <w:rPr>
          <w:rFonts w:ascii="Arial" w:hAnsi="Arial" w:cs="Arial"/>
          <w:i/>
        </w:rPr>
        <w:t xml:space="preserve"> </w:t>
      </w:r>
      <w:r w:rsidR="001D6F72" w:rsidRPr="001D6F72">
        <w:rPr>
          <w:rFonts w:ascii="Arial" w:hAnsi="Arial" w:cs="Arial"/>
          <w:i/>
        </w:rPr>
        <w:t>Come</w:t>
      </w:r>
      <w:r w:rsidR="00907C36" w:rsidRPr="001D6F72">
        <w:rPr>
          <w:rFonts w:ascii="Arial" w:hAnsi="Arial" w:cs="Arial"/>
          <w:i/>
        </w:rPr>
        <w:t xml:space="preserve"> infatti il corpo è uno solo e ha molte membra, e tutte le membra del corpo, pur essendo molte, sono un corpo solo, così anche il Cristo. </w:t>
      </w:r>
      <w:r w:rsidR="001D6F72" w:rsidRPr="001D6F72">
        <w:rPr>
          <w:rFonts w:ascii="Arial" w:hAnsi="Arial" w:cs="Arial"/>
          <w:i/>
        </w:rPr>
        <w:t>Infatti</w:t>
      </w:r>
      <w:r w:rsidR="00907C36" w:rsidRPr="001D6F72">
        <w:rPr>
          <w:rFonts w:ascii="Arial" w:hAnsi="Arial" w:cs="Arial"/>
          <w:i/>
        </w:rPr>
        <w:t xml:space="preserve"> noi tutti siamo stati battezzati mediante un solo Spirito in un solo corpo, Giudei o Greci, schiavi o liberi; e tutti siamo stati dissetati da un solo Spirito</w:t>
      </w:r>
      <w:r w:rsidR="00907C36" w:rsidRPr="001D6F72">
        <w:rPr>
          <w:rFonts w:ascii="Arial" w:hAnsi="Arial" w:cs="Arial"/>
          <w:i/>
        </w:rPr>
        <w:t xml:space="preserve"> (!Cor 12,1-13). </w:t>
      </w:r>
    </w:p>
    <w:p w14:paraId="436274A2" w14:textId="3D4FA3C1" w:rsidR="00907C36" w:rsidRPr="001D6F72" w:rsidRDefault="00982343" w:rsidP="00907C36">
      <w:pPr>
        <w:spacing w:after="120"/>
        <w:jc w:val="both"/>
        <w:rPr>
          <w:rFonts w:ascii="Arial" w:hAnsi="Arial" w:cs="Arial"/>
          <w:i/>
        </w:rPr>
      </w:pPr>
      <w:r w:rsidRPr="001D6F72">
        <w:rPr>
          <w:rFonts w:ascii="Arial" w:hAnsi="Arial" w:cs="Arial"/>
          <w:iCs/>
        </w:rPr>
        <w:t>Sesto brano:</w:t>
      </w:r>
      <w:r w:rsidR="00907C36" w:rsidRPr="001D6F72">
        <w:rPr>
          <w:rFonts w:ascii="Arial" w:hAnsi="Arial" w:cs="Arial"/>
          <w:iCs/>
        </w:rPr>
        <w:t xml:space="preserve"> “</w:t>
      </w:r>
      <w:r w:rsidR="001D6F72" w:rsidRPr="001D6F72">
        <w:rPr>
          <w:rFonts w:ascii="Arial" w:hAnsi="Arial" w:cs="Arial"/>
          <w:i/>
        </w:rPr>
        <w:t>Voi</w:t>
      </w:r>
      <w:r w:rsidR="00907C36" w:rsidRPr="001D6F72">
        <w:rPr>
          <w:rFonts w:ascii="Arial" w:hAnsi="Arial" w:cs="Arial"/>
          <w:i/>
        </w:rPr>
        <w:t xml:space="preserve"> infatti, fratelli, siete stati chiamati a libertà. Che questa libertà non divenga però un pretesto per la carne; mediante l’amore siate invece a servizio gli uni degli altri. </w:t>
      </w:r>
      <w:r w:rsidR="001D6F72" w:rsidRPr="001D6F72">
        <w:rPr>
          <w:rFonts w:ascii="Arial" w:hAnsi="Arial" w:cs="Arial"/>
          <w:i/>
        </w:rPr>
        <w:t>Tutta</w:t>
      </w:r>
      <w:r w:rsidR="00907C36" w:rsidRPr="001D6F72">
        <w:rPr>
          <w:rFonts w:ascii="Arial" w:hAnsi="Arial" w:cs="Arial"/>
          <w:i/>
        </w:rPr>
        <w:t xml:space="preserve"> la Legge infatti trova la sua pienezza in un solo precetto: Amerai il tuo prossimo come te stesso. </w:t>
      </w:r>
      <w:r w:rsidR="001D6F72" w:rsidRPr="001D6F72">
        <w:rPr>
          <w:rFonts w:ascii="Arial" w:hAnsi="Arial" w:cs="Arial"/>
          <w:i/>
        </w:rPr>
        <w:t>Ma</w:t>
      </w:r>
      <w:r w:rsidR="00907C36" w:rsidRPr="001D6F72">
        <w:rPr>
          <w:rFonts w:ascii="Arial" w:hAnsi="Arial" w:cs="Arial"/>
          <w:i/>
        </w:rPr>
        <w:t xml:space="preserve"> se vi mordete e vi divorate a vicenda, badate almeno di non distruggervi del tutto gli uni gli altri!</w:t>
      </w:r>
      <w:r w:rsidR="00907C36" w:rsidRPr="001D6F72">
        <w:rPr>
          <w:rFonts w:ascii="Arial" w:hAnsi="Arial" w:cs="Arial"/>
          <w:i/>
        </w:rPr>
        <w:t xml:space="preserve"> </w:t>
      </w:r>
      <w:r w:rsidR="001D6F72" w:rsidRPr="001D6F72">
        <w:rPr>
          <w:rFonts w:ascii="Arial" w:hAnsi="Arial" w:cs="Arial"/>
          <w:i/>
        </w:rPr>
        <w:t>16 Vi</w:t>
      </w:r>
      <w:r w:rsidR="00907C36" w:rsidRPr="001D6F72">
        <w:rPr>
          <w:rFonts w:ascii="Arial" w:hAnsi="Arial" w:cs="Arial"/>
          <w:i/>
        </w:rPr>
        <w:t xml:space="preserve"> dico dunque: camminate secondo lo Spirito e non sarete portati a soddisfare il desiderio della carne. </w:t>
      </w:r>
      <w:r w:rsidR="001D6F72" w:rsidRPr="001D6F72">
        <w:rPr>
          <w:rFonts w:ascii="Arial" w:hAnsi="Arial" w:cs="Arial"/>
          <w:i/>
        </w:rPr>
        <w:t>La</w:t>
      </w:r>
      <w:r w:rsidR="00907C36" w:rsidRPr="001D6F72">
        <w:rPr>
          <w:rFonts w:ascii="Arial" w:hAnsi="Arial" w:cs="Arial"/>
          <w:i/>
        </w:rPr>
        <w:t xml:space="preserve"> carne infatti ha desideri contrari allo Spirito e lo Spirito ha desideri contrari alla carne; queste cose si oppongono a vicenda, sicché voi non fate quello che vorreste.</w:t>
      </w:r>
      <w:r w:rsidR="00907C36" w:rsidRPr="001D6F72">
        <w:rPr>
          <w:rFonts w:ascii="Arial" w:hAnsi="Arial" w:cs="Arial"/>
          <w:i/>
        </w:rPr>
        <w:t xml:space="preserve"> </w:t>
      </w:r>
      <w:r w:rsidR="001D6F72" w:rsidRPr="001D6F72">
        <w:rPr>
          <w:rFonts w:ascii="Arial" w:hAnsi="Arial" w:cs="Arial"/>
          <w:i/>
        </w:rPr>
        <w:t>Ma</w:t>
      </w:r>
      <w:r w:rsidR="00907C36" w:rsidRPr="001D6F72">
        <w:rPr>
          <w:rFonts w:ascii="Arial" w:hAnsi="Arial" w:cs="Arial"/>
          <w:i/>
        </w:rPr>
        <w:t xml:space="preserve"> se vi lasciate guidare dallo Spirito, non siete sotto la Legge. </w:t>
      </w:r>
      <w:r w:rsidR="001D6F72" w:rsidRPr="001D6F72">
        <w:rPr>
          <w:rFonts w:ascii="Arial" w:hAnsi="Arial" w:cs="Arial"/>
          <w:i/>
        </w:rPr>
        <w:t>Del</w:t>
      </w:r>
      <w:r w:rsidR="00907C36" w:rsidRPr="001D6F72">
        <w:rPr>
          <w:rFonts w:ascii="Arial" w:hAnsi="Arial" w:cs="Arial"/>
          <w:i/>
        </w:rPr>
        <w:t xml:space="preserve"> resto sono ben note le opere della carne: fornicazione, impurità, dissolutezza, idolatria, stregonerie, inimicizie, discordia, gelosia, dissensi, divisioni, fazioni, </w:t>
      </w:r>
      <w:r w:rsidR="001D6F72" w:rsidRPr="001D6F72">
        <w:rPr>
          <w:rFonts w:ascii="Arial" w:hAnsi="Arial" w:cs="Arial"/>
          <w:i/>
        </w:rPr>
        <w:t>invidie</w:t>
      </w:r>
      <w:r w:rsidR="00907C36" w:rsidRPr="001D6F72">
        <w:rPr>
          <w:rFonts w:ascii="Arial" w:hAnsi="Arial" w:cs="Arial"/>
          <w:i/>
        </w:rPr>
        <w:t xml:space="preserve">, ubriachezze, orge e cose del genere. Riguardo a queste cose vi preavviso, come già ho detto: chi le compie non erediterà il regno di Dio. Il frutto dello Spirito invece è amore, gioia, pace, magnanimità, benevolenza, bontà, fedeltà, mitezza, dominio di sé; </w:t>
      </w:r>
      <w:r w:rsidR="001D6F72" w:rsidRPr="001D6F72">
        <w:rPr>
          <w:rFonts w:ascii="Arial" w:hAnsi="Arial" w:cs="Arial"/>
          <w:i/>
        </w:rPr>
        <w:t>contro</w:t>
      </w:r>
      <w:r w:rsidR="00907C36" w:rsidRPr="001D6F72">
        <w:rPr>
          <w:rFonts w:ascii="Arial" w:hAnsi="Arial" w:cs="Arial"/>
          <w:i/>
        </w:rPr>
        <w:t xml:space="preserve"> queste cose non c’è Legge.</w:t>
      </w:r>
      <w:r w:rsidR="001D6F72" w:rsidRPr="001D6F72">
        <w:rPr>
          <w:rFonts w:ascii="Arial" w:hAnsi="Arial" w:cs="Arial"/>
          <w:i/>
        </w:rPr>
        <w:t xml:space="preserve"> Quelli</w:t>
      </w:r>
      <w:r w:rsidR="00907C36" w:rsidRPr="001D6F72">
        <w:rPr>
          <w:rFonts w:ascii="Arial" w:hAnsi="Arial" w:cs="Arial"/>
          <w:i/>
        </w:rPr>
        <w:t xml:space="preserve"> che sono di Cristo Gesù hanno crocifisso la carne con le sue passioni e i suoi desideri. </w:t>
      </w:r>
      <w:r w:rsidR="001D6F72" w:rsidRPr="001D6F72">
        <w:rPr>
          <w:rFonts w:ascii="Arial" w:hAnsi="Arial" w:cs="Arial"/>
          <w:i/>
        </w:rPr>
        <w:t>Perciò</w:t>
      </w:r>
      <w:r w:rsidR="00907C36" w:rsidRPr="001D6F72">
        <w:rPr>
          <w:rFonts w:ascii="Arial" w:hAnsi="Arial" w:cs="Arial"/>
          <w:i/>
        </w:rPr>
        <w:t xml:space="preserve"> se viviamo dello Spirito, camminiamo anche secondo lo Spirito. </w:t>
      </w:r>
      <w:r w:rsidR="001D6F72" w:rsidRPr="001D6F72">
        <w:rPr>
          <w:rFonts w:ascii="Arial" w:hAnsi="Arial" w:cs="Arial"/>
          <w:i/>
        </w:rPr>
        <w:t>Non</w:t>
      </w:r>
      <w:r w:rsidR="00907C36" w:rsidRPr="001D6F72">
        <w:rPr>
          <w:rFonts w:ascii="Arial" w:hAnsi="Arial" w:cs="Arial"/>
          <w:i/>
        </w:rPr>
        <w:t xml:space="preserve"> cerchiamo la vanagloria, provocandoci e invidiandoci gli uni gli altri</w:t>
      </w:r>
      <w:r w:rsidR="00907C36" w:rsidRPr="001D6F72">
        <w:rPr>
          <w:rFonts w:ascii="Arial" w:hAnsi="Arial" w:cs="Arial"/>
          <w:i/>
        </w:rPr>
        <w:t xml:space="preserve"> (Gal 5,13-26). </w:t>
      </w:r>
    </w:p>
    <w:p w14:paraId="62E415AD" w14:textId="3A7CE1BD" w:rsidR="00982343" w:rsidRPr="001D6F72" w:rsidRDefault="00982343" w:rsidP="00907C36">
      <w:pPr>
        <w:spacing w:after="120"/>
        <w:jc w:val="both"/>
        <w:rPr>
          <w:rFonts w:ascii="Arial" w:hAnsi="Arial" w:cs="Arial"/>
          <w:iCs/>
        </w:rPr>
      </w:pPr>
      <w:r w:rsidRPr="001D6F72">
        <w:rPr>
          <w:rFonts w:ascii="Arial" w:hAnsi="Arial" w:cs="Arial"/>
          <w:iCs/>
        </w:rPr>
        <w:t>Settimo brano:</w:t>
      </w:r>
      <w:r w:rsidR="00907C36" w:rsidRPr="001D6F72">
        <w:rPr>
          <w:rFonts w:ascii="Arial" w:hAnsi="Arial" w:cs="Arial"/>
          <w:iCs/>
        </w:rPr>
        <w:t xml:space="preserve"> </w:t>
      </w:r>
      <w:r w:rsidR="00907C36" w:rsidRPr="001D6F72">
        <w:rPr>
          <w:rFonts w:ascii="Arial" w:hAnsi="Arial" w:cs="Arial"/>
          <w:i/>
        </w:rPr>
        <w:t>“</w:t>
      </w:r>
      <w:r w:rsidR="00907C36" w:rsidRPr="001D6F72">
        <w:rPr>
          <w:rFonts w:ascii="Arial" w:hAnsi="Arial" w:cs="Arial"/>
          <w:i/>
        </w:rPr>
        <w:t xml:space="preserve">Ricorda loro di essere sottomessi alle autorità che governano, di obbedire, di essere pronti per ogni opera buona; </w:t>
      </w:r>
      <w:r w:rsidR="001D6F72" w:rsidRPr="001D6F72">
        <w:rPr>
          <w:rFonts w:ascii="Arial" w:hAnsi="Arial" w:cs="Arial"/>
          <w:i/>
        </w:rPr>
        <w:t>di</w:t>
      </w:r>
      <w:r w:rsidR="00907C36" w:rsidRPr="001D6F72">
        <w:rPr>
          <w:rFonts w:ascii="Arial" w:hAnsi="Arial" w:cs="Arial"/>
          <w:i/>
        </w:rPr>
        <w:t xml:space="preserve"> non parlare male di nessuno, di evitare le liti, di essere mansueti, mostrando ogni mitezza verso tutti gli uomini. </w:t>
      </w:r>
      <w:r w:rsidR="001D6F72" w:rsidRPr="001D6F72">
        <w:rPr>
          <w:rFonts w:ascii="Arial" w:hAnsi="Arial" w:cs="Arial"/>
          <w:i/>
        </w:rPr>
        <w:t>Anche</w:t>
      </w:r>
      <w:r w:rsidR="00907C36" w:rsidRPr="001D6F72">
        <w:rPr>
          <w:rFonts w:ascii="Arial" w:hAnsi="Arial" w:cs="Arial"/>
          <w:i/>
        </w:rPr>
        <w:t xml:space="preserve"> noi un tempo eravamo insensati, disobbedienti, corrotti, schiavi di ogni sorta di passioni e di piaceri, vivendo nella malvagità e nell’invidia, odiosi e odiandoci a vicenda.</w:t>
      </w:r>
      <w:r w:rsidR="00907C36" w:rsidRPr="001D6F72">
        <w:rPr>
          <w:rFonts w:ascii="Arial" w:hAnsi="Arial" w:cs="Arial"/>
          <w:i/>
        </w:rPr>
        <w:t xml:space="preserve"> </w:t>
      </w:r>
      <w:r w:rsidR="001D6F72" w:rsidRPr="001D6F72">
        <w:rPr>
          <w:rFonts w:ascii="Arial" w:hAnsi="Arial" w:cs="Arial"/>
          <w:i/>
        </w:rPr>
        <w:t>Ma</w:t>
      </w:r>
      <w:r w:rsidR="00907C36" w:rsidRPr="001D6F72">
        <w:rPr>
          <w:rFonts w:ascii="Arial" w:hAnsi="Arial" w:cs="Arial"/>
          <w:i/>
        </w:rPr>
        <w:t xml:space="preserve"> quando apparvero la bontà di Dio, salvatore nostro,</w:t>
      </w:r>
      <w:r w:rsidR="00907C36" w:rsidRPr="001D6F72">
        <w:rPr>
          <w:rFonts w:ascii="Arial" w:hAnsi="Arial" w:cs="Arial"/>
          <w:i/>
        </w:rPr>
        <w:t xml:space="preserve"> </w:t>
      </w:r>
      <w:r w:rsidR="00907C36" w:rsidRPr="001D6F72">
        <w:rPr>
          <w:rFonts w:ascii="Arial" w:hAnsi="Arial" w:cs="Arial"/>
          <w:i/>
        </w:rPr>
        <w:t>e il suo amore per gli uomini,</w:t>
      </w:r>
      <w:r w:rsidR="00907C36" w:rsidRPr="001D6F72">
        <w:rPr>
          <w:rFonts w:ascii="Arial" w:hAnsi="Arial" w:cs="Arial"/>
          <w:i/>
        </w:rPr>
        <w:t xml:space="preserve"> </w:t>
      </w:r>
      <w:r w:rsidR="001D6F72" w:rsidRPr="001D6F72">
        <w:rPr>
          <w:rFonts w:ascii="Arial" w:hAnsi="Arial" w:cs="Arial"/>
          <w:i/>
        </w:rPr>
        <w:t>egli</w:t>
      </w:r>
      <w:r w:rsidR="00907C36" w:rsidRPr="001D6F72">
        <w:rPr>
          <w:rFonts w:ascii="Arial" w:hAnsi="Arial" w:cs="Arial"/>
          <w:i/>
        </w:rPr>
        <w:t xml:space="preserve"> ci ha salvati,</w:t>
      </w:r>
      <w:r w:rsidR="00907C36" w:rsidRPr="001D6F72">
        <w:rPr>
          <w:rFonts w:ascii="Arial" w:hAnsi="Arial" w:cs="Arial"/>
          <w:i/>
        </w:rPr>
        <w:t xml:space="preserve"> </w:t>
      </w:r>
      <w:r w:rsidR="00907C36" w:rsidRPr="001D6F72">
        <w:rPr>
          <w:rFonts w:ascii="Arial" w:hAnsi="Arial" w:cs="Arial"/>
          <w:i/>
        </w:rPr>
        <w:t>non per opere giuste da noi compiute,</w:t>
      </w:r>
      <w:r w:rsidR="00907C36" w:rsidRPr="001D6F72">
        <w:rPr>
          <w:rFonts w:ascii="Arial" w:hAnsi="Arial" w:cs="Arial"/>
          <w:i/>
        </w:rPr>
        <w:t xml:space="preserve"> </w:t>
      </w:r>
      <w:r w:rsidR="00907C36" w:rsidRPr="001D6F72">
        <w:rPr>
          <w:rFonts w:ascii="Arial" w:hAnsi="Arial" w:cs="Arial"/>
          <w:i/>
        </w:rPr>
        <w:t>ma per la sua misericordia,</w:t>
      </w:r>
      <w:r w:rsidR="00907C36" w:rsidRPr="001D6F72">
        <w:rPr>
          <w:rFonts w:ascii="Arial" w:hAnsi="Arial" w:cs="Arial"/>
          <w:i/>
        </w:rPr>
        <w:t xml:space="preserve"> </w:t>
      </w:r>
      <w:r w:rsidR="00907C36" w:rsidRPr="001D6F72">
        <w:rPr>
          <w:rFonts w:ascii="Arial" w:hAnsi="Arial" w:cs="Arial"/>
          <w:i/>
        </w:rPr>
        <w:t>con un’acqua che rigenera e rinnova nello Spirito Santo,</w:t>
      </w:r>
      <w:r w:rsidR="00907C36" w:rsidRPr="001D6F72">
        <w:rPr>
          <w:rFonts w:ascii="Arial" w:hAnsi="Arial" w:cs="Arial"/>
          <w:i/>
        </w:rPr>
        <w:t xml:space="preserve"> </w:t>
      </w:r>
      <w:r w:rsidR="001D6F72" w:rsidRPr="001D6F72">
        <w:rPr>
          <w:rFonts w:ascii="Arial" w:hAnsi="Arial" w:cs="Arial"/>
          <w:i/>
        </w:rPr>
        <w:t>che</w:t>
      </w:r>
      <w:r w:rsidR="00907C36" w:rsidRPr="001D6F72">
        <w:rPr>
          <w:rFonts w:ascii="Arial" w:hAnsi="Arial" w:cs="Arial"/>
          <w:i/>
        </w:rPr>
        <w:t xml:space="preserve"> Dio ha effuso su di noi in abbondanza</w:t>
      </w:r>
      <w:r w:rsidR="00907C36" w:rsidRPr="001D6F72">
        <w:rPr>
          <w:rFonts w:ascii="Arial" w:hAnsi="Arial" w:cs="Arial"/>
          <w:i/>
        </w:rPr>
        <w:t xml:space="preserve"> </w:t>
      </w:r>
      <w:r w:rsidR="00907C36" w:rsidRPr="001D6F72">
        <w:rPr>
          <w:rFonts w:ascii="Arial" w:hAnsi="Arial" w:cs="Arial"/>
          <w:i/>
        </w:rPr>
        <w:t>per mezzo di Gesù Cristo, salvatore nostro,</w:t>
      </w:r>
      <w:r w:rsidR="00907C36" w:rsidRPr="001D6F72">
        <w:rPr>
          <w:rFonts w:ascii="Arial" w:hAnsi="Arial" w:cs="Arial"/>
          <w:i/>
        </w:rPr>
        <w:t xml:space="preserve"> </w:t>
      </w:r>
      <w:r w:rsidR="001D6F72" w:rsidRPr="001D6F72">
        <w:rPr>
          <w:rFonts w:ascii="Arial" w:hAnsi="Arial" w:cs="Arial"/>
          <w:i/>
        </w:rPr>
        <w:t>affinché</w:t>
      </w:r>
      <w:r w:rsidR="00907C36" w:rsidRPr="001D6F72">
        <w:rPr>
          <w:rFonts w:ascii="Arial" w:hAnsi="Arial" w:cs="Arial"/>
          <w:i/>
        </w:rPr>
        <w:t>, giustificati per la sua grazia,</w:t>
      </w:r>
      <w:r w:rsidR="00907C36" w:rsidRPr="001D6F72">
        <w:rPr>
          <w:rFonts w:ascii="Arial" w:hAnsi="Arial" w:cs="Arial"/>
          <w:i/>
        </w:rPr>
        <w:t xml:space="preserve"> </w:t>
      </w:r>
      <w:r w:rsidR="00907C36" w:rsidRPr="001D6F72">
        <w:rPr>
          <w:rFonts w:ascii="Arial" w:hAnsi="Arial" w:cs="Arial"/>
          <w:i/>
        </w:rPr>
        <w:t>diventassimo, nella speranza, eredi della vita eterna.</w:t>
      </w:r>
      <w:r w:rsidR="00907C36" w:rsidRPr="001D6F72">
        <w:rPr>
          <w:rFonts w:ascii="Arial" w:hAnsi="Arial" w:cs="Arial"/>
          <w:i/>
        </w:rPr>
        <w:t xml:space="preserve"> </w:t>
      </w:r>
      <w:r w:rsidR="001D6F72" w:rsidRPr="001D6F72">
        <w:rPr>
          <w:rFonts w:ascii="Arial" w:hAnsi="Arial" w:cs="Arial"/>
          <w:i/>
        </w:rPr>
        <w:t>Questa</w:t>
      </w:r>
      <w:r w:rsidR="00907C36" w:rsidRPr="001D6F72">
        <w:rPr>
          <w:rFonts w:ascii="Arial" w:hAnsi="Arial" w:cs="Arial"/>
          <w:i/>
        </w:rPr>
        <w:t xml:space="preserve"> parola è degna di fede e perciò voglio che tu insista su queste cose, perché coloro che credono a Dio si sforzino di distinguersi nel fare il bene. Queste cose sono buone e utili agli uomini. </w:t>
      </w:r>
      <w:r w:rsidR="001D6F72" w:rsidRPr="001D6F72">
        <w:rPr>
          <w:rFonts w:ascii="Arial" w:hAnsi="Arial" w:cs="Arial"/>
          <w:i/>
        </w:rPr>
        <w:t>Evita</w:t>
      </w:r>
      <w:r w:rsidR="00907C36" w:rsidRPr="001D6F72">
        <w:rPr>
          <w:rFonts w:ascii="Arial" w:hAnsi="Arial" w:cs="Arial"/>
          <w:i/>
        </w:rPr>
        <w:t xml:space="preserve"> invece le questioni sciocche, le genealogie, le risse e le polemiche intorno alla Legge, perché sono inutili e vane. </w:t>
      </w:r>
      <w:r w:rsidR="001D6F72" w:rsidRPr="001D6F72">
        <w:rPr>
          <w:rFonts w:ascii="Arial" w:hAnsi="Arial" w:cs="Arial"/>
          <w:i/>
        </w:rPr>
        <w:t>Dopo</w:t>
      </w:r>
      <w:r w:rsidR="00907C36" w:rsidRPr="001D6F72">
        <w:rPr>
          <w:rFonts w:ascii="Arial" w:hAnsi="Arial" w:cs="Arial"/>
          <w:i/>
        </w:rPr>
        <w:t xml:space="preserve"> un primo e un secondo ammonimento sta’ lontano da chi è fazioso, </w:t>
      </w:r>
      <w:r w:rsidR="001D6F72" w:rsidRPr="001D6F72">
        <w:rPr>
          <w:rFonts w:ascii="Arial" w:hAnsi="Arial" w:cs="Arial"/>
          <w:i/>
        </w:rPr>
        <w:t>ben</w:t>
      </w:r>
      <w:r w:rsidR="00907C36" w:rsidRPr="001D6F72">
        <w:rPr>
          <w:rFonts w:ascii="Arial" w:hAnsi="Arial" w:cs="Arial"/>
          <w:i/>
        </w:rPr>
        <w:t xml:space="preserve"> sapendo che persone come queste sono fuorviate e continuano a peccare, condannandosi da sé</w:t>
      </w:r>
      <w:r w:rsidR="00907C36" w:rsidRPr="001D6F72">
        <w:rPr>
          <w:rFonts w:ascii="Arial" w:hAnsi="Arial" w:cs="Arial"/>
          <w:i/>
        </w:rPr>
        <w:t xml:space="preserve"> (Tt 3,1-11). </w:t>
      </w:r>
    </w:p>
    <w:p w14:paraId="1C43C7D8" w14:textId="36AF958A" w:rsidR="00982343" w:rsidRPr="001D6F72" w:rsidRDefault="00907C36" w:rsidP="0099313C">
      <w:pPr>
        <w:spacing w:after="120"/>
        <w:jc w:val="both"/>
        <w:rPr>
          <w:rFonts w:ascii="Arial" w:hAnsi="Arial" w:cs="Arial"/>
          <w:iCs/>
        </w:rPr>
      </w:pPr>
      <w:r w:rsidRPr="001D6F72">
        <w:rPr>
          <w:rFonts w:ascii="Arial" w:hAnsi="Arial" w:cs="Arial"/>
          <w:iCs/>
        </w:rPr>
        <w:t>Senza lo Spirito Santo che sempre crea Cristo in noi e crea noi in Cristo, noi non possiamo appartenere a Cristo, allo stesso modo che al Mar Morto mai potrà appartenere la vita. Se però si versa nel Mar Morto l’acqua che scaturisce dalla parte orientale del Nuovo Tempio di Dio, allo</w:t>
      </w:r>
      <w:r w:rsidR="001D6F72" w:rsidRPr="001D6F72">
        <w:rPr>
          <w:rFonts w:ascii="Arial" w:hAnsi="Arial" w:cs="Arial"/>
          <w:iCs/>
        </w:rPr>
        <w:t xml:space="preserve">ra </w:t>
      </w:r>
      <w:r w:rsidRPr="001D6F72">
        <w:rPr>
          <w:rFonts w:ascii="Arial" w:hAnsi="Arial" w:cs="Arial"/>
          <w:iCs/>
        </w:rPr>
        <w:t xml:space="preserve">la vita apparterrà al Mar Morto e il Mar Morto alla vita. </w:t>
      </w:r>
    </w:p>
    <w:p w14:paraId="4E5A4D53" w14:textId="774D3E22" w:rsidR="00860468" w:rsidRPr="001D6F72" w:rsidRDefault="00E77783" w:rsidP="00200856">
      <w:pPr>
        <w:spacing w:after="120"/>
        <w:jc w:val="both"/>
        <w:rPr>
          <w:rFonts w:ascii="Arial" w:hAnsi="Arial" w:cs="Arial"/>
          <w:i/>
        </w:rPr>
      </w:pPr>
      <w:r w:rsidRPr="001D6F72">
        <w:rPr>
          <w:rFonts w:ascii="Arial" w:hAnsi="Arial" w:cs="Arial"/>
          <w:i/>
        </w:rPr>
        <w:t>Ora</w:t>
      </w:r>
      <w:r w:rsidR="00200856" w:rsidRPr="001D6F72">
        <w:rPr>
          <w:rFonts w:ascii="Arial" w:hAnsi="Arial" w:cs="Arial"/>
          <w:i/>
        </w:rPr>
        <w:t xml:space="preserve">, dunque, non c’è nessuna condanna per quelli che sono in Cristo Gesù. </w:t>
      </w:r>
      <w:r w:rsidRPr="001D6F72">
        <w:rPr>
          <w:rFonts w:ascii="Arial" w:hAnsi="Arial" w:cs="Arial"/>
          <w:i/>
        </w:rPr>
        <w:t>Perché</w:t>
      </w:r>
      <w:r w:rsidR="00200856" w:rsidRPr="001D6F72">
        <w:rPr>
          <w:rFonts w:ascii="Arial" w:hAnsi="Arial" w:cs="Arial"/>
          <w:i/>
        </w:rPr>
        <w:t xml:space="preserve"> la legge dello Spirito, che dà vita in Cristo Gesù, ti ha liberato dalla legge del peccato e della morte. </w:t>
      </w:r>
      <w:r w:rsidRPr="001D6F72">
        <w:rPr>
          <w:rFonts w:ascii="Arial" w:hAnsi="Arial" w:cs="Arial"/>
          <w:i/>
        </w:rPr>
        <w:t>Infatti</w:t>
      </w:r>
      <w:r w:rsidR="00200856" w:rsidRPr="001D6F72">
        <w:rPr>
          <w:rFonts w:ascii="Arial" w:hAnsi="Arial" w:cs="Arial"/>
          <w:i/>
        </w:rPr>
        <w:t xml:space="preserve"> ciò che era impossibile alla Legge, resa impotente a causa della carne, Dio lo ha reso possibile: mandando il proprio Figlio in una carne simile a quella del peccato e a motivo del peccato, egli ha condannato il peccato nella carne, </w:t>
      </w:r>
      <w:r w:rsidRPr="001D6F72">
        <w:rPr>
          <w:rFonts w:ascii="Arial" w:hAnsi="Arial" w:cs="Arial"/>
          <w:i/>
        </w:rPr>
        <w:t>perché</w:t>
      </w:r>
      <w:r w:rsidR="00200856" w:rsidRPr="001D6F72">
        <w:rPr>
          <w:rFonts w:ascii="Arial" w:hAnsi="Arial" w:cs="Arial"/>
          <w:i/>
        </w:rPr>
        <w:t xml:space="preserve"> la giustizia della Legge fosse compiuta in noi, che camminiamo non secondo la carne ma secondo lo Spirito.</w:t>
      </w:r>
      <w:r w:rsidRPr="001D6F72">
        <w:rPr>
          <w:rFonts w:ascii="Arial" w:hAnsi="Arial" w:cs="Arial"/>
          <w:i/>
        </w:rPr>
        <w:t xml:space="preserve"> Quelli</w:t>
      </w:r>
      <w:r w:rsidR="00200856" w:rsidRPr="001D6F72">
        <w:rPr>
          <w:rFonts w:ascii="Arial" w:hAnsi="Arial" w:cs="Arial"/>
          <w:i/>
        </w:rPr>
        <w:t xml:space="preserve"> infatti che vivono secondo la carne, tendono verso ciò che è carnale; quelli invece che vivono secondo lo Spirito, tendono verso ciò che è spirituale. </w:t>
      </w:r>
      <w:r w:rsidRPr="001D6F72">
        <w:rPr>
          <w:rFonts w:ascii="Arial" w:hAnsi="Arial" w:cs="Arial"/>
          <w:i/>
        </w:rPr>
        <w:t>Ora</w:t>
      </w:r>
      <w:r w:rsidR="00200856" w:rsidRPr="001D6F72">
        <w:rPr>
          <w:rFonts w:ascii="Arial" w:hAnsi="Arial" w:cs="Arial"/>
          <w:i/>
        </w:rPr>
        <w:t xml:space="preserve">, la carne tende alla morte, mentre lo Spirito tende alla vita e alla pace. </w:t>
      </w:r>
      <w:r w:rsidRPr="001D6F72">
        <w:rPr>
          <w:rFonts w:ascii="Arial" w:hAnsi="Arial" w:cs="Arial"/>
          <w:i/>
        </w:rPr>
        <w:t>Ciò</w:t>
      </w:r>
      <w:r w:rsidR="00200856" w:rsidRPr="001D6F72">
        <w:rPr>
          <w:rFonts w:ascii="Arial" w:hAnsi="Arial" w:cs="Arial"/>
          <w:i/>
        </w:rPr>
        <w:t xml:space="preserve"> a cui tende la carne è contrario a Dio, perché non si sottomette alla legge di Dio, e neanche lo potrebbe. </w:t>
      </w:r>
      <w:r w:rsidRPr="001D6F72">
        <w:rPr>
          <w:rFonts w:ascii="Arial" w:hAnsi="Arial" w:cs="Arial"/>
          <w:i/>
        </w:rPr>
        <w:t>Quelli</w:t>
      </w:r>
      <w:r w:rsidR="00200856" w:rsidRPr="001D6F72">
        <w:rPr>
          <w:rFonts w:ascii="Arial" w:hAnsi="Arial" w:cs="Arial"/>
          <w:i/>
        </w:rPr>
        <w:t xml:space="preserve"> che si lasciano dominare dalla carne non possono piacere a Dio.</w:t>
      </w:r>
      <w:r w:rsidRPr="001D6F72">
        <w:rPr>
          <w:rFonts w:ascii="Arial" w:hAnsi="Arial" w:cs="Arial"/>
          <w:i/>
        </w:rPr>
        <w:t xml:space="preserve"> Voi</w:t>
      </w:r>
      <w:r w:rsidR="00200856" w:rsidRPr="001D6F72">
        <w:rPr>
          <w:rFonts w:ascii="Arial" w:hAnsi="Arial" w:cs="Arial"/>
          <w:i/>
        </w:rPr>
        <w:t xml:space="preserve"> però non siete sotto il dominio della carne, ma dello Spirito, dal momento che lo Spirito di Dio abita in voi. Se qualcuno non ha lo Spirito di Cristo, non gli appartiene. </w:t>
      </w:r>
      <w:r w:rsidRPr="001D6F72">
        <w:rPr>
          <w:rFonts w:ascii="Arial" w:hAnsi="Arial" w:cs="Arial"/>
          <w:i/>
        </w:rPr>
        <w:t>Ora</w:t>
      </w:r>
      <w:r w:rsidR="00200856" w:rsidRPr="001D6F72">
        <w:rPr>
          <w:rFonts w:ascii="Arial" w:hAnsi="Arial" w:cs="Arial"/>
          <w:i/>
        </w:rPr>
        <w:t>, se Cristo è in voi, il vostro corpo è morto per il peccato, ma lo Spirito è vita per la giustizia. E se lo Spirito di Dio, che ha risuscitato Gesù dai morti, abita in voi, colui che ha risuscitato Cristo dai morti darà la vita anche ai vostri corpi mortali per mezzo del suo Spirito che abita in voi.</w:t>
      </w:r>
      <w:r w:rsidR="00F56007" w:rsidRPr="001D6F72">
        <w:rPr>
          <w:rFonts w:ascii="Arial" w:hAnsi="Arial" w:cs="Arial"/>
          <w:i/>
        </w:rPr>
        <w:t xml:space="preserve"> </w:t>
      </w:r>
      <w:r w:rsidR="005750DC" w:rsidRPr="001D6F72">
        <w:rPr>
          <w:rFonts w:ascii="Arial" w:hAnsi="Arial" w:cs="Arial"/>
          <w:i/>
        </w:rPr>
        <w:t xml:space="preserve">(Rm </w:t>
      </w:r>
      <w:r w:rsidR="00200856" w:rsidRPr="001D6F72">
        <w:rPr>
          <w:rFonts w:ascii="Arial" w:hAnsi="Arial" w:cs="Arial"/>
          <w:i/>
        </w:rPr>
        <w:t>8</w:t>
      </w:r>
      <w:r w:rsidR="00BB5B6C" w:rsidRPr="001D6F72">
        <w:rPr>
          <w:rFonts w:ascii="Arial" w:hAnsi="Arial" w:cs="Arial"/>
          <w:i/>
        </w:rPr>
        <w:t>,</w:t>
      </w:r>
      <w:r w:rsidR="001800D5" w:rsidRPr="001D6F72">
        <w:rPr>
          <w:rFonts w:ascii="Arial" w:hAnsi="Arial" w:cs="Arial"/>
          <w:i/>
        </w:rPr>
        <w:t>1</w:t>
      </w:r>
      <w:r w:rsidR="005750DC" w:rsidRPr="001D6F72">
        <w:rPr>
          <w:rFonts w:ascii="Arial" w:hAnsi="Arial" w:cs="Arial"/>
          <w:i/>
        </w:rPr>
        <w:t>-</w:t>
      </w:r>
      <w:r w:rsidR="00200856" w:rsidRPr="001D6F72">
        <w:rPr>
          <w:rFonts w:ascii="Arial" w:hAnsi="Arial" w:cs="Arial"/>
          <w:i/>
        </w:rPr>
        <w:t>11</w:t>
      </w:r>
      <w:r w:rsidR="005750DC" w:rsidRPr="001D6F72">
        <w:rPr>
          <w:rFonts w:ascii="Arial" w:hAnsi="Arial" w:cs="Arial"/>
          <w:i/>
        </w:rPr>
        <w:t>).</w:t>
      </w:r>
      <w:r w:rsidR="00200856" w:rsidRPr="001D6F72">
        <w:rPr>
          <w:rFonts w:ascii="Arial" w:hAnsi="Arial" w:cs="Arial"/>
          <w:i/>
        </w:rPr>
        <w:t xml:space="preserve"> </w:t>
      </w:r>
    </w:p>
    <w:p w14:paraId="3855B5C2" w14:textId="1D256A73" w:rsidR="006727A4" w:rsidRPr="001D6F72" w:rsidRDefault="000844CE" w:rsidP="006727A4">
      <w:pPr>
        <w:spacing w:after="120"/>
        <w:jc w:val="both"/>
        <w:rPr>
          <w:rFonts w:ascii="Arial" w:hAnsi="Arial" w:cs="Arial"/>
          <w:iCs/>
        </w:rPr>
      </w:pPr>
      <w:r w:rsidRPr="001D6F72">
        <w:rPr>
          <w:rFonts w:ascii="Arial" w:hAnsi="Arial" w:cs="Arial"/>
          <w:iCs/>
        </w:rPr>
        <w:t>Se il cristiano non viene vivificato costantemente dallo Spirito Santo e vivificato con Cristo Gesù, il cristiano è morto e ciò che è morto non appartiene a Cristo. Se il cristiano non vivifica nel suo cuore, nella sua anima, nel suo spirito, lo Spirito di Cisto Gesù, è un cristiano senza vita e se è senza vita mai potrà appartenere a Cristo Gesù. Lo Spirito Santo deve vivifica</w:t>
      </w:r>
      <w:r w:rsidR="001D6F72" w:rsidRPr="001D6F72">
        <w:rPr>
          <w:rFonts w:ascii="Arial" w:hAnsi="Arial" w:cs="Arial"/>
          <w:iCs/>
        </w:rPr>
        <w:t>re</w:t>
      </w:r>
      <w:r w:rsidRPr="001D6F72">
        <w:rPr>
          <w:rFonts w:ascii="Arial" w:hAnsi="Arial" w:cs="Arial"/>
          <w:iCs/>
        </w:rPr>
        <w:t xml:space="preserve"> nel nostro cuore Cristo Gesù allo stesso modo che ha vivificato Cristo Gesù nel seno purissimo dalla Vergine Maria. Ni diamo allo Spirito Santo il nostro cuore puro come puro gli ha dato il suo seno la Vergine Maria e lo Spirito Santo sempre vivificherà Cristo Gesù in noi. Se Cristo vive in noi, noi viviamo in Lui. Gli apparteniamo. Se Cristo non vive in noi, neanche noi viviamo in Lui. Non gli apparteniamo.  Madre di Gesù e Madre nostra, viene e versa nel nostro cuore lo Spirito Santo che da esso sovrabbonda</w:t>
      </w:r>
      <w:r w:rsidR="001D6F72" w:rsidRPr="001D6F72">
        <w:rPr>
          <w:rFonts w:ascii="Arial" w:hAnsi="Arial" w:cs="Arial"/>
          <w:iCs/>
        </w:rPr>
        <w:t>.</w:t>
      </w:r>
      <w:r w:rsidRPr="001D6F72">
        <w:rPr>
          <w:rFonts w:ascii="Arial" w:hAnsi="Arial" w:cs="Arial"/>
          <w:iCs/>
        </w:rPr>
        <w:t xml:space="preserve"> Lui vivifiche</w:t>
      </w:r>
      <w:r w:rsidR="001D6F72" w:rsidRPr="001D6F72">
        <w:rPr>
          <w:rFonts w:ascii="Arial" w:hAnsi="Arial" w:cs="Arial"/>
          <w:iCs/>
        </w:rPr>
        <w:t>rà</w:t>
      </w:r>
      <w:r w:rsidRPr="001D6F72">
        <w:rPr>
          <w:rFonts w:ascii="Arial" w:hAnsi="Arial" w:cs="Arial"/>
          <w:iCs/>
        </w:rPr>
        <w:t xml:space="preserve"> Cristo in noi e noi potremo appartenere a Cristo.</w:t>
      </w:r>
    </w:p>
    <w:p w14:paraId="5154F12F" w14:textId="63DE9C8D" w:rsidR="00A91DDE" w:rsidRPr="001D6F72" w:rsidRDefault="00FA18FB" w:rsidP="00303AF0">
      <w:pPr>
        <w:spacing w:after="120"/>
        <w:jc w:val="right"/>
        <w:rPr>
          <w:rFonts w:ascii="Arial" w:hAnsi="Arial" w:cs="Arial"/>
          <w:b/>
          <w:bCs/>
          <w:i/>
        </w:rPr>
      </w:pPr>
      <w:r w:rsidRPr="001D6F72">
        <w:rPr>
          <w:rFonts w:ascii="Arial" w:hAnsi="Arial" w:cs="Arial"/>
          <w:b/>
        </w:rPr>
        <w:t>0</w:t>
      </w:r>
      <w:r w:rsidR="004773D3" w:rsidRPr="001D6F72">
        <w:rPr>
          <w:rFonts w:ascii="Arial" w:hAnsi="Arial" w:cs="Arial"/>
          <w:b/>
        </w:rPr>
        <w:t>3</w:t>
      </w:r>
      <w:r w:rsidRPr="001D6F72">
        <w:rPr>
          <w:rFonts w:ascii="Arial" w:hAnsi="Arial" w:cs="Arial"/>
          <w:b/>
        </w:rPr>
        <w:t xml:space="preserve"> Ottobre </w:t>
      </w:r>
      <w:r w:rsidR="0090687F" w:rsidRPr="001D6F72">
        <w:rPr>
          <w:rFonts w:ascii="Arial" w:hAnsi="Arial" w:cs="Arial"/>
          <w:b/>
        </w:rPr>
        <w:t>202</w:t>
      </w:r>
      <w:r w:rsidR="009E2A38" w:rsidRPr="001D6F72">
        <w:rPr>
          <w:rFonts w:ascii="Arial" w:hAnsi="Arial" w:cs="Arial"/>
          <w:b/>
        </w:rPr>
        <w:t>7</w:t>
      </w:r>
    </w:p>
    <w:sectPr w:rsidR="00A91DDE" w:rsidRPr="001D6F72" w:rsidSect="001D6F72">
      <w:type w:val="oddPage"/>
      <w:pgSz w:w="11906" w:h="16838" w:code="9"/>
      <w:pgMar w:top="1021" w:right="1134" w:bottom="284"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4E81D" w14:textId="77777777" w:rsidR="00F526B1" w:rsidRDefault="00F526B1" w:rsidP="002560DB">
      <w:r>
        <w:separator/>
      </w:r>
    </w:p>
  </w:endnote>
  <w:endnote w:type="continuationSeparator" w:id="0">
    <w:p w14:paraId="13F8E7F9" w14:textId="77777777" w:rsidR="00F526B1" w:rsidRDefault="00F526B1"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FE700" w14:textId="77777777" w:rsidR="00F526B1" w:rsidRDefault="00F526B1" w:rsidP="002560DB">
      <w:r>
        <w:separator/>
      </w:r>
    </w:p>
  </w:footnote>
  <w:footnote w:type="continuationSeparator" w:id="0">
    <w:p w14:paraId="6D2EFD67" w14:textId="77777777" w:rsidR="00F526B1" w:rsidRDefault="00F526B1"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44CE"/>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9C0"/>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6F72"/>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0856"/>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3D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4F77F1"/>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4FB"/>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40"/>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07C36"/>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2343"/>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A47"/>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376"/>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443"/>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AB0"/>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45EB"/>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33"/>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9F8"/>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783"/>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6B1"/>
    <w:rsid w:val="00F52C1E"/>
    <w:rsid w:val="00F53315"/>
    <w:rsid w:val="00F54034"/>
    <w:rsid w:val="00F540C2"/>
    <w:rsid w:val="00F54226"/>
    <w:rsid w:val="00F543F0"/>
    <w:rsid w:val="00F544DB"/>
    <w:rsid w:val="00F55BC8"/>
    <w:rsid w:val="00F56007"/>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18FB"/>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1902</Words>
  <Characters>10844</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2026-07-23T15:18:00Z</dcterms:created>
  <dcterms:modified xsi:type="dcterms:W3CDTF">2026-07-25T06:22:00Z</dcterms:modified>
</cp:coreProperties>
</file>